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4CAE75FD"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333EE3">
        <w:rPr>
          <w:rFonts w:ascii="ＭＳ 明朝" w:hint="eastAsia"/>
          <w:bCs/>
          <w:spacing w:val="8"/>
          <w:kern w:val="0"/>
          <w:szCs w:val="21"/>
        </w:rPr>
        <w:t>４</w:t>
      </w:r>
      <w:r w:rsidRPr="009D726B">
        <w:rPr>
          <w:rFonts w:ascii="ＭＳ 明朝" w:hint="eastAsia"/>
          <w:bCs/>
          <w:spacing w:val="8"/>
          <w:kern w:val="0"/>
          <w:szCs w:val="21"/>
        </w:rPr>
        <w:t xml:space="preserve">月　</w:t>
      </w:r>
      <w:r w:rsidR="00333EE3">
        <w:rPr>
          <w:rFonts w:ascii="ＭＳ 明朝" w:hint="eastAsia"/>
          <w:bCs/>
          <w:spacing w:val="8"/>
          <w:kern w:val="0"/>
          <w:szCs w:val="21"/>
        </w:rPr>
        <w:t>１</w:t>
      </w:r>
      <w:r w:rsidRPr="009D726B">
        <w:rPr>
          <w:rFonts w:ascii="ＭＳ 明朝" w:hint="eastAsia"/>
          <w:bCs/>
          <w:spacing w:val="8"/>
          <w:kern w:val="0"/>
          <w:szCs w:val="21"/>
        </w:rPr>
        <w:t xml:space="preserve">日〜令和　　年　</w:t>
      </w:r>
      <w:r w:rsidR="00333EE3">
        <w:rPr>
          <w:rFonts w:ascii="ＭＳ 明朝" w:hint="eastAsia"/>
          <w:bCs/>
          <w:spacing w:val="8"/>
          <w:kern w:val="0"/>
          <w:szCs w:val="21"/>
        </w:rPr>
        <w:t>３</w:t>
      </w:r>
      <w:r w:rsidRPr="009D726B">
        <w:rPr>
          <w:rFonts w:ascii="ＭＳ 明朝" w:hint="eastAsia"/>
          <w:bCs/>
          <w:spacing w:val="8"/>
          <w:kern w:val="0"/>
          <w:szCs w:val="21"/>
        </w:rPr>
        <w:t xml:space="preserve">月　</w:t>
      </w:r>
      <w:r w:rsidR="00333EE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77777777" w:rsidR="00A86C10" w:rsidRPr="009D726B" w:rsidRDefault="00A86C10" w:rsidP="009D726B">
      <w:pPr>
        <w:overflowPunct w:val="0"/>
        <w:adjustRightInd w:val="0"/>
        <w:textAlignment w:val="baseline"/>
        <w:rPr>
          <w:rFonts w:ascii="ＭＳ 明朝"/>
          <w:bCs/>
          <w:spacing w:val="8"/>
          <w:kern w:val="0"/>
          <w:szCs w:val="21"/>
        </w:rPr>
      </w:pPr>
    </w:p>
    <w:p w14:paraId="1AF03B9B"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Century" w:cs="ＭＳ 明朝" w:hint="eastAsia"/>
          <w:color w:val="000000"/>
          <w:spacing w:val="2"/>
          <w:kern w:val="0"/>
          <w:szCs w:val="24"/>
        </w:rPr>
        <w:lastRenderedPageBreak/>
        <w:t>【別添２】</w:t>
      </w:r>
      <w:r w:rsidRPr="00B9157F">
        <w:rPr>
          <w:rFonts w:ascii="ＭＳ 明朝" w:hAnsi="游明朝" w:cs="Times New Roman" w:hint="eastAsia"/>
          <w:bCs/>
          <w:spacing w:val="8"/>
          <w:kern w:val="0"/>
          <w:sz w:val="21"/>
          <w:szCs w:val="21"/>
        </w:rPr>
        <w:t>建物、施設の配置状況　（記入例）</w:t>
      </w:r>
    </w:p>
    <w:p w14:paraId="0D2B5A51"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33480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
          <w:bCs/>
          <w:spacing w:val="8"/>
          <w:kern w:val="0"/>
          <w:szCs w:val="21"/>
        </w:rPr>
        <w:t>事業所の敷地、建物及び施設（土場、倉庫等）の配置状況（例）</w:t>
      </w:r>
    </w:p>
    <w:tbl>
      <w:tblPr>
        <w:tblStyle w:val="2"/>
        <w:tblW w:w="8926" w:type="dxa"/>
        <w:tblInd w:w="0" w:type="dxa"/>
        <w:tblCellMar>
          <w:left w:w="99" w:type="dxa"/>
          <w:right w:w="99" w:type="dxa"/>
        </w:tblCellMar>
        <w:tblLook w:val="04A0" w:firstRow="1" w:lastRow="0" w:firstColumn="1" w:lastColumn="0" w:noHBand="0" w:noVBand="1"/>
      </w:tblPr>
      <w:tblGrid>
        <w:gridCol w:w="9063"/>
      </w:tblGrid>
      <w:tr w:rsidR="00B9157F" w:rsidRPr="00B9157F" w14:paraId="4DF42A9E" w14:textId="77777777" w:rsidTr="00B9157F">
        <w:trPr>
          <w:trHeight w:val="11018"/>
        </w:trPr>
        <w:tc>
          <w:tcPr>
            <w:tcW w:w="8926" w:type="dxa"/>
            <w:tcBorders>
              <w:top w:val="single" w:sz="4" w:space="0" w:color="auto"/>
              <w:left w:val="single" w:sz="4" w:space="0" w:color="auto"/>
              <w:bottom w:val="single" w:sz="4" w:space="0" w:color="auto"/>
              <w:right w:val="single" w:sz="4" w:space="0" w:color="auto"/>
            </w:tcBorders>
          </w:tcPr>
          <w:p w14:paraId="2044254D" w14:textId="77777777" w:rsidR="00B9157F" w:rsidRPr="00B9157F" w:rsidRDefault="00B9157F" w:rsidP="00B9157F">
            <w:pPr>
              <w:overflowPunct w:val="0"/>
              <w:adjustRightInd w:val="0"/>
              <w:textAlignment w:val="baseline"/>
              <w:rPr>
                <w:rFonts w:ascii="ＭＳ 明朝"/>
                <w:bCs/>
                <w:spacing w:val="8"/>
                <w:kern w:val="0"/>
                <w:szCs w:val="21"/>
              </w:rPr>
            </w:pPr>
          </w:p>
          <w:p w14:paraId="7157BCD5" w14:textId="77777777" w:rsidR="00B9157F" w:rsidRPr="00B9157F" w:rsidRDefault="00B9157F" w:rsidP="00B9157F">
            <w:pPr>
              <w:overflowPunct w:val="0"/>
              <w:adjustRightInd w:val="0"/>
              <w:textAlignment w:val="baseline"/>
              <w:rPr>
                <w:rFonts w:ascii="ＭＳ 明朝"/>
                <w:bCs/>
                <w:spacing w:val="8"/>
                <w:kern w:val="0"/>
                <w:szCs w:val="21"/>
              </w:rPr>
            </w:pPr>
            <w:r w:rsidRPr="00B9157F">
              <w:rPr>
                <w:rFonts w:hint="eastAsia"/>
                <w:noProof/>
              </w:rPr>
              <w:drawing>
                <wp:anchor distT="0" distB="0" distL="114300" distR="114300" simplePos="0" relativeHeight="251666432" behindDoc="0" locked="0" layoutInCell="1" allowOverlap="1" wp14:anchorId="0141E0A0" wp14:editId="57531072">
                  <wp:simplePos x="0" y="0"/>
                  <wp:positionH relativeFrom="column">
                    <wp:posOffset>4445</wp:posOffset>
                  </wp:positionH>
                  <wp:positionV relativeFrom="paragraph">
                    <wp:posOffset>369570</wp:posOffset>
                  </wp:positionV>
                  <wp:extent cx="5629275" cy="5605145"/>
                  <wp:effectExtent l="0" t="0" r="0" b="0"/>
                  <wp:wrapSquare wrapText="bothSides"/>
                  <wp:docPr id="6"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pic:spPr>
                      </pic:pic>
                    </a:graphicData>
                  </a:graphic>
                  <wp14:sizeRelH relativeFrom="page">
                    <wp14:pctWidth>0</wp14:pctWidth>
                  </wp14:sizeRelH>
                  <wp14:sizeRelV relativeFrom="page">
                    <wp14:pctHeight>0</wp14:pctHeight>
                  </wp14:sizeRelV>
                </wp:anchor>
              </w:drawing>
            </w:r>
            <w:r w:rsidRPr="00B9157F">
              <w:rPr>
                <w:rFonts w:ascii="ＭＳ 明朝" w:hint="eastAsia"/>
                <w:bCs/>
                <w:spacing w:val="8"/>
                <w:kern w:val="0"/>
                <w:szCs w:val="21"/>
              </w:rPr>
              <w:t xml:space="preserve">　　</w:t>
            </w:r>
          </w:p>
        </w:tc>
      </w:tr>
    </w:tbl>
    <w:p w14:paraId="2B13D753"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3338628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Cs/>
          <w:spacing w:val="8"/>
          <w:kern w:val="0"/>
          <w:szCs w:val="21"/>
        </w:rPr>
        <w:t>（注）施設（敷地、工場、倉庫、土場、事務所等）の位置が分かる見取り図を作成してください。</w:t>
      </w:r>
    </w:p>
    <w:p w14:paraId="15285A37"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4819B7E9"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1DB14DD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360530E4"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00315C3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Century" w:cs="ＭＳ 明朝" w:hint="eastAsia"/>
          <w:color w:val="000000"/>
          <w:spacing w:val="2"/>
          <w:kern w:val="0"/>
          <w:szCs w:val="24"/>
        </w:rPr>
        <w:lastRenderedPageBreak/>
        <w:t>【別添２】</w:t>
      </w:r>
      <w:r w:rsidRPr="00B9157F">
        <w:rPr>
          <w:rFonts w:ascii="ＭＳ 明朝" w:hAnsi="游明朝" w:cs="Times New Roman" w:hint="eastAsia"/>
          <w:bCs/>
          <w:spacing w:val="8"/>
          <w:kern w:val="0"/>
          <w:sz w:val="21"/>
          <w:szCs w:val="21"/>
        </w:rPr>
        <w:t>建物、施設の配置状況</w:t>
      </w:r>
    </w:p>
    <w:p w14:paraId="00AC7F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4B58DC7" w14:textId="77777777" w:rsidR="00B9157F" w:rsidRPr="00B9157F" w:rsidRDefault="00B9157F" w:rsidP="00B9157F">
      <w:pPr>
        <w:overflowPunct w:val="0"/>
        <w:adjustRightInd w:val="0"/>
        <w:textAlignment w:val="baseline"/>
        <w:rPr>
          <w:rFonts w:ascii="ＭＳ 明朝" w:hAnsi="游明朝" w:cs="Times New Roman"/>
          <w:b/>
          <w:bCs/>
          <w:spacing w:val="8"/>
          <w:kern w:val="0"/>
          <w:szCs w:val="21"/>
        </w:rPr>
      </w:pPr>
      <w:r w:rsidRPr="00B9157F">
        <w:rPr>
          <w:rFonts w:ascii="ＭＳ 明朝" w:hAnsi="游明朝" w:cs="Times New Roman" w:hint="eastAsia"/>
          <w:b/>
          <w:bCs/>
          <w:spacing w:val="8"/>
          <w:kern w:val="0"/>
          <w:szCs w:val="21"/>
        </w:rPr>
        <w:t>事業所の敷地、建物及び施設（土場、倉庫等）の配置状況</w:t>
      </w:r>
    </w:p>
    <w:p w14:paraId="740D073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tbl>
      <w:tblPr>
        <w:tblStyle w:val="2"/>
        <w:tblW w:w="8926" w:type="dxa"/>
        <w:tblInd w:w="0" w:type="dxa"/>
        <w:tblLook w:val="04A0" w:firstRow="1" w:lastRow="0" w:firstColumn="1" w:lastColumn="0" w:noHBand="0" w:noVBand="1"/>
      </w:tblPr>
      <w:tblGrid>
        <w:gridCol w:w="8926"/>
      </w:tblGrid>
      <w:tr w:rsidR="00B9157F" w:rsidRPr="00B9157F" w14:paraId="03B45CF1" w14:textId="77777777" w:rsidTr="00B9157F">
        <w:trPr>
          <w:trHeight w:val="11018"/>
        </w:trPr>
        <w:tc>
          <w:tcPr>
            <w:tcW w:w="8926" w:type="dxa"/>
            <w:tcBorders>
              <w:top w:val="single" w:sz="4" w:space="0" w:color="auto"/>
              <w:left w:val="single" w:sz="4" w:space="0" w:color="auto"/>
              <w:bottom w:val="single" w:sz="4" w:space="0" w:color="auto"/>
              <w:right w:val="single" w:sz="4" w:space="0" w:color="auto"/>
            </w:tcBorders>
          </w:tcPr>
          <w:p w14:paraId="32DA81DA" w14:textId="77777777" w:rsidR="00B9157F" w:rsidRPr="00B9157F" w:rsidRDefault="00B9157F" w:rsidP="00B9157F">
            <w:pPr>
              <w:overflowPunct w:val="0"/>
              <w:adjustRightInd w:val="0"/>
              <w:textAlignment w:val="baseline"/>
              <w:rPr>
                <w:rFonts w:ascii="ＭＳ 明朝"/>
                <w:bCs/>
                <w:spacing w:val="8"/>
                <w:kern w:val="0"/>
                <w:szCs w:val="21"/>
              </w:rPr>
            </w:pPr>
          </w:p>
        </w:tc>
      </w:tr>
    </w:tbl>
    <w:p w14:paraId="395E4DBC"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1D90A5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Cs/>
          <w:spacing w:val="8"/>
          <w:kern w:val="0"/>
          <w:szCs w:val="21"/>
        </w:rPr>
        <w:t>（注）施設（敷地、工場、倉庫、土場、事務所等）の位置が分かる見取り図を作成してください。</w:t>
      </w:r>
    </w:p>
    <w:p w14:paraId="2E6FDFFD"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14F0C1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0" w:name="_Hlk184642123"/>
      <w:bookmarkStart w:id="1"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0"/>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2" w:name="_Hlk188625949"/>
      <w:r w:rsidRPr="00E854FF">
        <w:rPr>
          <w:rFonts w:ascii="ＭＳ 明朝" w:hint="eastAsia"/>
          <w:bCs/>
          <w:spacing w:val="8"/>
          <w:kern w:val="0"/>
          <w:szCs w:val="21"/>
        </w:rPr>
        <w:t>方針を定めたものである。</w:t>
      </w:r>
      <w:bookmarkEnd w:id="2"/>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3"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3"/>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1"/>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26627268"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6E36" w14:textId="77777777" w:rsidR="00327D2E" w:rsidRDefault="00327D2E" w:rsidP="00C63E0C">
      <w:r>
        <w:separator/>
      </w:r>
    </w:p>
  </w:endnote>
  <w:endnote w:type="continuationSeparator" w:id="0">
    <w:p w14:paraId="43F12425" w14:textId="77777777" w:rsidR="00327D2E" w:rsidRDefault="00327D2E"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D682" w14:textId="77777777" w:rsidR="00327D2E" w:rsidRDefault="00327D2E" w:rsidP="00C63E0C">
      <w:r>
        <w:separator/>
      </w:r>
    </w:p>
  </w:footnote>
  <w:footnote w:type="continuationSeparator" w:id="0">
    <w:p w14:paraId="2CFDE679" w14:textId="77777777" w:rsidR="00327D2E" w:rsidRDefault="00327D2E"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27D2E"/>
    <w:rsid w:val="0033384A"/>
    <w:rsid w:val="00333EE3"/>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3829"/>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A7409"/>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1006</Words>
  <Characters>5738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22</cp:revision>
  <cp:lastPrinted>2025-07-08T02:36:00Z</cp:lastPrinted>
  <dcterms:created xsi:type="dcterms:W3CDTF">2025-07-03T07:15:00Z</dcterms:created>
  <dcterms:modified xsi:type="dcterms:W3CDTF">2025-10-07T04:49:00Z</dcterms:modified>
</cp:coreProperties>
</file>